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277" w:rsidRDefault="00416277" w:rsidP="004162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LEYENDA DE LAS FIGURAS</w:t>
      </w:r>
    </w:p>
    <w:p w:rsidR="00416277" w:rsidRDefault="00416277" w:rsidP="004162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277" w:rsidRPr="00416277" w:rsidRDefault="00416277" w:rsidP="00416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Fig. 1</w:t>
      </w:r>
      <w:r>
        <w:rPr>
          <w:rFonts w:ascii="Times New Roman" w:hAnsi="Times New Roman" w:cs="Times New Roman"/>
          <w:sz w:val="24"/>
          <w:szCs w:val="24"/>
        </w:rPr>
        <w:tab/>
        <w:t xml:space="preserve">Dibujo del Faro de Alejandría, en </w:t>
      </w:r>
      <w:r w:rsidRPr="00416277">
        <w:rPr>
          <w:rFonts w:ascii="Times New Roman" w:hAnsi="Times New Roman" w:cs="Times New Roman"/>
          <w:sz w:val="24"/>
          <w:szCs w:val="24"/>
        </w:rPr>
        <w:t>Abu Hamid al-Gharnati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53F9A">
        <w:rPr>
          <w:rFonts w:ascii="Times New Roman" w:hAnsi="Times New Roman" w:cs="Times New Roman"/>
          <w:i/>
          <w:sz w:val="24"/>
          <w:szCs w:val="24"/>
        </w:rPr>
        <w:t>Tuhfat al-albāb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48.</w:t>
      </w:r>
    </w:p>
    <w:p w:rsidR="00416277" w:rsidRDefault="00416277" w:rsidP="004162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277" w:rsidRDefault="00416277" w:rsidP="00416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Fig. 2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Moneda de bronce de Comodo: </w:t>
      </w:r>
      <w:r w:rsidRPr="00A56535">
        <w:rPr>
          <w:rFonts w:ascii="Times New Roman" w:hAnsi="Times New Roman" w:cs="Times New Roman"/>
          <w:sz w:val="24"/>
          <w:szCs w:val="24"/>
        </w:rPr>
        <w:t>Bibliothèque nationale de France, département Monnaies, médailles et antiques, Fonds général 2751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6277" w:rsidRDefault="00416277" w:rsidP="00416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277" w:rsidRDefault="00416277" w:rsidP="00416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Fig. 3</w:t>
      </w:r>
      <w:r>
        <w:rPr>
          <w:rFonts w:ascii="Times New Roman" w:hAnsi="Times New Roman" w:cs="Times New Roman"/>
          <w:sz w:val="24"/>
          <w:szCs w:val="24"/>
        </w:rPr>
        <w:tab/>
        <w:t xml:space="preserve">Reconstrucción visual del Faro en época Ptolemaica según </w:t>
      </w:r>
      <w:r w:rsidRPr="00416277">
        <w:rPr>
          <w:rFonts w:ascii="Times New Roman" w:hAnsi="Times New Roman" w:cs="Times New Roman"/>
          <w:sz w:val="24"/>
          <w:szCs w:val="24"/>
        </w:rPr>
        <w:t xml:space="preserve">Thiersch, H. (1909). </w:t>
      </w:r>
      <w:r w:rsidRPr="003F1EFC">
        <w:rPr>
          <w:rFonts w:ascii="Times New Roman" w:hAnsi="Times New Roman" w:cs="Times New Roman"/>
          <w:i/>
          <w:sz w:val="24"/>
          <w:szCs w:val="24"/>
          <w:lang w:val="en-GB"/>
        </w:rPr>
        <w:t>Pharos, Antike, Islam und Occident</w:t>
      </w:r>
      <w:r w:rsidRPr="003F1EF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3F1EFC">
        <w:rPr>
          <w:rFonts w:ascii="Times New Roman" w:hAnsi="Times New Roman" w:cs="Times New Roman"/>
          <w:sz w:val="24"/>
          <w:szCs w:val="24"/>
        </w:rPr>
        <w:t>Leipzig: B.G. Teubner.</w:t>
      </w:r>
    </w:p>
    <w:p w:rsidR="00416277" w:rsidRDefault="00416277" w:rsidP="00416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277" w:rsidRDefault="00416277" w:rsidP="00416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Fig. 4</w:t>
      </w:r>
      <w:r>
        <w:rPr>
          <w:rFonts w:ascii="Times New Roman" w:hAnsi="Times New Roman" w:cs="Times New Roman"/>
          <w:sz w:val="24"/>
          <w:szCs w:val="24"/>
        </w:rPr>
        <w:tab/>
      </w:r>
      <w:r w:rsidRPr="00416277">
        <w:rPr>
          <w:rFonts w:ascii="Times New Roman" w:hAnsi="Times New Roman" w:cs="Times New Roman"/>
          <w:sz w:val="24"/>
          <w:szCs w:val="24"/>
        </w:rPr>
        <w:t>Reconst</w:t>
      </w:r>
      <w:r w:rsidR="00E45107">
        <w:rPr>
          <w:rFonts w:ascii="Times New Roman" w:hAnsi="Times New Roman" w:cs="Times New Roman"/>
          <w:sz w:val="24"/>
          <w:szCs w:val="24"/>
        </w:rPr>
        <w:t xml:space="preserve">rucción visual del Faro en torno al siglo X siguiendo la descripción de al-Masudi, </w:t>
      </w:r>
      <w:r w:rsidR="00E45107" w:rsidRPr="00E45107">
        <w:rPr>
          <w:rFonts w:ascii="Times New Roman" w:hAnsi="Times New Roman" w:cs="Times New Roman"/>
          <w:sz w:val="24"/>
          <w:szCs w:val="24"/>
        </w:rPr>
        <w:t>según Thiersch, H. (1909). Pharos, Antike, Islam und Occident. Leipzig: B.G. Teubner.</w:t>
      </w:r>
    </w:p>
    <w:p w:rsidR="00E45107" w:rsidRDefault="00E45107" w:rsidP="00416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107" w:rsidRDefault="00E45107" w:rsidP="00416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Fig. 5</w:t>
      </w:r>
      <w:r>
        <w:rPr>
          <w:rFonts w:ascii="Times New Roman" w:hAnsi="Times New Roman" w:cs="Times New Roman"/>
          <w:sz w:val="24"/>
          <w:szCs w:val="24"/>
        </w:rPr>
        <w:tab/>
        <w:t>El Faro de Alejandría representado en un mosaico de la basílica de San Marcos, Venecia (c. 1200).</w:t>
      </w:r>
    </w:p>
    <w:p w:rsidR="00E45107" w:rsidRDefault="00E45107" w:rsidP="00416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107" w:rsidRPr="00E45107" w:rsidRDefault="00E45107" w:rsidP="00416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Fig. 6</w:t>
      </w:r>
      <w:r>
        <w:rPr>
          <w:rFonts w:ascii="Times New Roman" w:hAnsi="Times New Roman" w:cs="Times New Roman"/>
          <w:sz w:val="24"/>
          <w:szCs w:val="24"/>
        </w:rPr>
        <w:tab/>
        <w:t>Las pirámides de José en un mosaico de la basílica de San Marcos, Venecia</w:t>
      </w:r>
      <w:r w:rsidR="00A8530B">
        <w:rPr>
          <w:rFonts w:ascii="Times New Roman" w:hAnsi="Times New Roman" w:cs="Times New Roman"/>
          <w:sz w:val="24"/>
          <w:szCs w:val="24"/>
        </w:rPr>
        <w:t xml:space="preserve"> (s. XIII).</w:t>
      </w:r>
      <w:bookmarkStart w:id="0" w:name="_GoBack"/>
      <w:bookmarkEnd w:id="0"/>
    </w:p>
    <w:p w:rsidR="002656E2" w:rsidRDefault="002656E2"/>
    <w:sectPr w:rsidR="002656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77"/>
    <w:rsid w:val="002656E2"/>
    <w:rsid w:val="00416277"/>
    <w:rsid w:val="00A8530B"/>
    <w:rsid w:val="00E4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2E4A0-2180-49B4-9641-11D528E7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2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De Miguel Irureta</dc:creator>
  <cp:keywords/>
  <dc:description/>
  <cp:lastModifiedBy>Ainhoa De Miguel Irureta</cp:lastModifiedBy>
  <cp:revision>2</cp:revision>
  <dcterms:created xsi:type="dcterms:W3CDTF">2020-05-10T17:45:00Z</dcterms:created>
  <dcterms:modified xsi:type="dcterms:W3CDTF">2020-05-10T18:01:00Z</dcterms:modified>
</cp:coreProperties>
</file>