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21AFA" w14:textId="77777777" w:rsidR="00A728E8" w:rsidRPr="003C1717" w:rsidRDefault="00A728E8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3FDBE85" w14:textId="77777777" w:rsidR="003A5182" w:rsidRPr="003C1717" w:rsidRDefault="003A5182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</w:rPr>
        <w:t>Figura 1:</w:t>
      </w:r>
      <w:r w:rsidR="00BD6932" w:rsidRPr="003C1717">
        <w:rPr>
          <w:rFonts w:ascii="Calibri" w:hAnsi="Calibri" w:cs="Calibri"/>
          <w:sz w:val="22"/>
          <w:szCs w:val="22"/>
        </w:rPr>
        <w:t xml:space="preserve"> Arból genealógico de la familia afectada.</w:t>
      </w:r>
      <w:r w:rsidRPr="003C1717">
        <w:rPr>
          <w:rFonts w:ascii="Calibri" w:hAnsi="Calibri" w:cs="Calibri"/>
          <w:sz w:val="22"/>
          <w:szCs w:val="22"/>
        </w:rPr>
        <w:t xml:space="preserve"> </w:t>
      </w:r>
    </w:p>
    <w:p w14:paraId="2882B582" w14:textId="77777777" w:rsidR="00BD6932" w:rsidRPr="003C1717" w:rsidRDefault="00BD6932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97A07C1" w14:textId="77777777" w:rsidR="00BD6932" w:rsidRPr="003C1717" w:rsidRDefault="004D306B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717">
        <w:rPr>
          <w:rFonts w:ascii="Calibri" w:hAnsi="Calibri" w:cs="Calibri"/>
          <w:sz w:val="22"/>
          <w:szCs w:val="22"/>
          <w:lang w:val="es-ES"/>
        </w:rPr>
        <w:drawing>
          <wp:inline distT="0" distB="0" distL="0" distR="0" wp14:anchorId="1988548D" wp14:editId="4292A574">
            <wp:extent cx="1946246" cy="1971521"/>
            <wp:effectExtent l="0" t="0" r="0" b="0"/>
            <wp:docPr id="1" name="Imagen 1" descr="Á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́rb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48" cy="197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F88A9" w14:textId="77777777" w:rsidR="006F23D0" w:rsidRPr="003C1717" w:rsidRDefault="006F23D0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CA7F95" w14:textId="77777777" w:rsidR="006F23D0" w:rsidRPr="003C1717" w:rsidRDefault="006F23D0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DCED66D" w14:textId="4617F8BB" w:rsidR="002A165B" w:rsidRPr="003C1717" w:rsidRDefault="002A165B" w:rsidP="00A508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2A165B" w:rsidRPr="003C1717" w:rsidSect="00007BB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07F8E8" w16cid:durableId="1F259417"/>
  <w16cid:commentId w16cid:paraId="4F40BA3A" w16cid:durableId="1F2594AF"/>
  <w16cid:commentId w16cid:paraId="383FB70D" w16cid:durableId="1F259609"/>
  <w16cid:commentId w16cid:paraId="40A40D31" w16cid:durableId="1F259888"/>
  <w16cid:commentId w16cid:paraId="4D33BEA2" w16cid:durableId="1F259954"/>
  <w16cid:commentId w16cid:paraId="490F5B29" w16cid:durableId="1F2599ED"/>
  <w16cid:commentId w16cid:paraId="5B4D2BED" w16cid:durableId="1F259A90"/>
  <w16cid:commentId w16cid:paraId="15662D6E" w16cid:durableId="1F259AAF"/>
  <w16cid:commentId w16cid:paraId="05104BE2" w16cid:durableId="1F259DF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E3BFC" w14:textId="77777777" w:rsidR="007D644C" w:rsidRDefault="007D644C" w:rsidP="00FA30D4">
      <w:r>
        <w:separator/>
      </w:r>
    </w:p>
  </w:endnote>
  <w:endnote w:type="continuationSeparator" w:id="0">
    <w:p w14:paraId="67D2E5A2" w14:textId="77777777" w:rsidR="007D644C" w:rsidRDefault="007D644C" w:rsidP="00FA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52A24" w14:textId="77777777" w:rsidR="007D644C" w:rsidRDefault="007D644C" w:rsidP="00FA30D4">
      <w:r>
        <w:separator/>
      </w:r>
    </w:p>
  </w:footnote>
  <w:footnote w:type="continuationSeparator" w:id="0">
    <w:p w14:paraId="42B86DF9" w14:textId="77777777" w:rsidR="007D644C" w:rsidRDefault="007D644C" w:rsidP="00FA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0C7"/>
    <w:multiLevelType w:val="hybridMultilevel"/>
    <w:tmpl w:val="F46A0E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77BC"/>
    <w:multiLevelType w:val="hybridMultilevel"/>
    <w:tmpl w:val="28467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7F"/>
    <w:rsid w:val="00007BB0"/>
    <w:rsid w:val="00074399"/>
    <w:rsid w:val="000B69A4"/>
    <w:rsid w:val="000B7B33"/>
    <w:rsid w:val="000C668A"/>
    <w:rsid w:val="000E228D"/>
    <w:rsid w:val="00130BEA"/>
    <w:rsid w:val="0019360B"/>
    <w:rsid w:val="00206945"/>
    <w:rsid w:val="00290176"/>
    <w:rsid w:val="002A165B"/>
    <w:rsid w:val="002D1C44"/>
    <w:rsid w:val="00317E61"/>
    <w:rsid w:val="003243A8"/>
    <w:rsid w:val="003A0220"/>
    <w:rsid w:val="003A1C1F"/>
    <w:rsid w:val="003A5182"/>
    <w:rsid w:val="003C1717"/>
    <w:rsid w:val="00416EFD"/>
    <w:rsid w:val="004C0D30"/>
    <w:rsid w:val="004D306B"/>
    <w:rsid w:val="005201AA"/>
    <w:rsid w:val="00557C35"/>
    <w:rsid w:val="00602B98"/>
    <w:rsid w:val="00626425"/>
    <w:rsid w:val="006A5D95"/>
    <w:rsid w:val="006B51B7"/>
    <w:rsid w:val="006E4541"/>
    <w:rsid w:val="006F23D0"/>
    <w:rsid w:val="0070017F"/>
    <w:rsid w:val="0070332D"/>
    <w:rsid w:val="00730A64"/>
    <w:rsid w:val="00771FFB"/>
    <w:rsid w:val="00781E71"/>
    <w:rsid w:val="007B0C40"/>
    <w:rsid w:val="007D644C"/>
    <w:rsid w:val="00804DE9"/>
    <w:rsid w:val="00831851"/>
    <w:rsid w:val="00845896"/>
    <w:rsid w:val="00857E6E"/>
    <w:rsid w:val="008B323E"/>
    <w:rsid w:val="0090240A"/>
    <w:rsid w:val="009026E2"/>
    <w:rsid w:val="00930421"/>
    <w:rsid w:val="00967E5E"/>
    <w:rsid w:val="0098246F"/>
    <w:rsid w:val="00A030D2"/>
    <w:rsid w:val="00A0683A"/>
    <w:rsid w:val="00A50826"/>
    <w:rsid w:val="00A728E8"/>
    <w:rsid w:val="00A852B6"/>
    <w:rsid w:val="00A9223E"/>
    <w:rsid w:val="00AE49DD"/>
    <w:rsid w:val="00AE5570"/>
    <w:rsid w:val="00B20894"/>
    <w:rsid w:val="00B23657"/>
    <w:rsid w:val="00BA0C21"/>
    <w:rsid w:val="00BA35A6"/>
    <w:rsid w:val="00BC20A5"/>
    <w:rsid w:val="00BD6932"/>
    <w:rsid w:val="00BF1F98"/>
    <w:rsid w:val="00C22E44"/>
    <w:rsid w:val="00C37E5E"/>
    <w:rsid w:val="00C76054"/>
    <w:rsid w:val="00D001C4"/>
    <w:rsid w:val="00D57CD5"/>
    <w:rsid w:val="00DA3341"/>
    <w:rsid w:val="00DA40E6"/>
    <w:rsid w:val="00E05282"/>
    <w:rsid w:val="00E41D5F"/>
    <w:rsid w:val="00E43454"/>
    <w:rsid w:val="00E548DC"/>
    <w:rsid w:val="00EA51A1"/>
    <w:rsid w:val="00EE429A"/>
    <w:rsid w:val="00F12918"/>
    <w:rsid w:val="00F6092A"/>
    <w:rsid w:val="00F64FE9"/>
    <w:rsid w:val="00FA30D4"/>
    <w:rsid w:val="00F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807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ngs" w:hAnsi="Cambria"/>
      <w:noProof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semiHidden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8D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8DC"/>
    <w:rPr>
      <w:rFonts w:ascii="Lucida Grande" w:eastAsia="MS Minngs" w:hAnsi="Lucida Grande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6EFD"/>
    <w:pPr>
      <w:spacing w:before="100" w:beforeAutospacing="1" w:after="100" w:afterAutospacing="1"/>
    </w:pPr>
    <w:rPr>
      <w:rFonts w:ascii="Times" w:eastAsia="Times New Roman" w:hAnsi="Times"/>
      <w:noProof w:val="0"/>
      <w:sz w:val="20"/>
      <w:szCs w:val="20"/>
    </w:rPr>
  </w:style>
  <w:style w:type="paragraph" w:styleId="Prrafodelista">
    <w:name w:val="List Paragraph"/>
    <w:basedOn w:val="Normal"/>
    <w:uiPriority w:val="34"/>
    <w:qFormat/>
    <w:rsid w:val="00A852B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30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04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0421"/>
    <w:rPr>
      <w:rFonts w:ascii="Cambria" w:eastAsia="MS Minngs" w:hAnsi="Cambria"/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0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0421"/>
    <w:rPr>
      <w:rFonts w:ascii="Cambria" w:eastAsia="MS Minngs" w:hAnsi="Cambria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A5082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508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30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0D4"/>
    <w:rPr>
      <w:rFonts w:ascii="Cambria" w:eastAsia="MS Minngs" w:hAnsi="Cambria"/>
      <w:noProof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A30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0D4"/>
    <w:rPr>
      <w:rFonts w:ascii="Cambria" w:eastAsia="MS Minngs" w:hAnsi="Cambria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ngs" w:hAnsi="Cambria"/>
      <w:noProof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semiHidden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8D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8DC"/>
    <w:rPr>
      <w:rFonts w:ascii="Lucida Grande" w:eastAsia="MS Minngs" w:hAnsi="Lucida Grande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6EFD"/>
    <w:pPr>
      <w:spacing w:before="100" w:beforeAutospacing="1" w:after="100" w:afterAutospacing="1"/>
    </w:pPr>
    <w:rPr>
      <w:rFonts w:ascii="Times" w:eastAsia="Times New Roman" w:hAnsi="Times"/>
      <w:noProof w:val="0"/>
      <w:sz w:val="20"/>
      <w:szCs w:val="20"/>
    </w:rPr>
  </w:style>
  <w:style w:type="paragraph" w:styleId="Prrafodelista">
    <w:name w:val="List Paragraph"/>
    <w:basedOn w:val="Normal"/>
    <w:uiPriority w:val="34"/>
    <w:qFormat/>
    <w:rsid w:val="00A852B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30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04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0421"/>
    <w:rPr>
      <w:rFonts w:ascii="Cambria" w:eastAsia="MS Minngs" w:hAnsi="Cambria"/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0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0421"/>
    <w:rPr>
      <w:rFonts w:ascii="Cambria" w:eastAsia="MS Minngs" w:hAnsi="Cambria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A5082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508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30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0D4"/>
    <w:rPr>
      <w:rFonts w:ascii="Cambria" w:eastAsia="MS Minngs" w:hAnsi="Cambria"/>
      <w:noProof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A30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0D4"/>
    <w:rPr>
      <w:rFonts w:ascii="Cambria" w:eastAsia="MS Minngs" w:hAnsi="Cambria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678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55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30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4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1C282-C92A-7549-A4F4-C02BB11B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Osteogénesis Imperfecta: Estudio auditivo y genético</vt:lpstr>
    </vt:vector>
  </TitlesOfParts>
  <Company> 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Osteogénesis Imperfecta: Estudio auditivo y genético</dc:title>
  <dc:subject/>
  <dc:creator>Leticia Acle Cervera</dc:creator>
  <cp:keywords/>
  <dc:description/>
  <cp:lastModifiedBy>Leticia Acle Cervera</cp:lastModifiedBy>
  <cp:revision>2</cp:revision>
  <dcterms:created xsi:type="dcterms:W3CDTF">2018-08-28T21:12:00Z</dcterms:created>
  <dcterms:modified xsi:type="dcterms:W3CDTF">2018-08-28T21:12:00Z</dcterms:modified>
</cp:coreProperties>
</file>